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D" w:rsidRDefault="00E0226D">
      <w:r>
        <w:t>Strzelectwo Sportowe – klasa  II B LO ( IV LO ).</w:t>
      </w:r>
    </w:p>
    <w:p w:rsidR="00E0226D" w:rsidRDefault="00E0226D">
      <w:r>
        <w:t>Krzysztof Łodygowski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434"/>
        <w:gridCol w:w="1512"/>
        <w:gridCol w:w="1511"/>
        <w:gridCol w:w="1630"/>
        <w:gridCol w:w="1692"/>
      </w:tblGrid>
      <w:tr w:rsidR="00E0226D" w:rsidTr="00E0226D">
        <w:tc>
          <w:tcPr>
            <w:tcW w:w="1535" w:type="dxa"/>
          </w:tcPr>
          <w:p w:rsidR="00E0226D" w:rsidRDefault="00E0226D">
            <w:r>
              <w:t>27.03.2020</w:t>
            </w:r>
          </w:p>
        </w:tc>
        <w:tc>
          <w:tcPr>
            <w:tcW w:w="1535" w:type="dxa"/>
          </w:tcPr>
          <w:p w:rsidR="00E0226D" w:rsidRDefault="00E0226D">
            <w:r>
              <w:t>II B</w:t>
            </w:r>
          </w:p>
        </w:tc>
        <w:tc>
          <w:tcPr>
            <w:tcW w:w="1535" w:type="dxa"/>
          </w:tcPr>
          <w:p w:rsidR="00E0226D" w:rsidRDefault="00E0226D">
            <w:r>
              <w:t>Strzelectwo sportowe</w:t>
            </w:r>
          </w:p>
        </w:tc>
        <w:tc>
          <w:tcPr>
            <w:tcW w:w="1535" w:type="dxa"/>
          </w:tcPr>
          <w:p w:rsidR="00E0226D" w:rsidRDefault="00E0226D">
            <w:r>
              <w:t>Krzysztof Łodygowski</w:t>
            </w:r>
          </w:p>
        </w:tc>
        <w:tc>
          <w:tcPr>
            <w:tcW w:w="1536" w:type="dxa"/>
          </w:tcPr>
          <w:p w:rsidR="00E0226D" w:rsidRDefault="00E0226D">
            <w:r>
              <w:t>Korzyści płynące z uprawiania strzelectwa sportowego.</w:t>
            </w:r>
          </w:p>
        </w:tc>
        <w:tc>
          <w:tcPr>
            <w:tcW w:w="1536" w:type="dxa"/>
          </w:tcPr>
          <w:p w:rsidR="00E0226D" w:rsidRDefault="00E0226D">
            <w:r>
              <w:t>Dziennik elektroniczny.</w:t>
            </w:r>
          </w:p>
          <w:p w:rsidR="00E0226D" w:rsidRDefault="00016838">
            <w:r>
              <w:t>www.pzss.org.pl</w:t>
            </w:r>
          </w:p>
        </w:tc>
      </w:tr>
      <w:tr w:rsidR="00E0226D" w:rsidTr="00E0226D">
        <w:tc>
          <w:tcPr>
            <w:tcW w:w="1535" w:type="dxa"/>
          </w:tcPr>
          <w:p w:rsidR="00E0226D" w:rsidRDefault="00E0226D">
            <w:r>
              <w:t>03.04.2020</w:t>
            </w:r>
          </w:p>
        </w:tc>
        <w:tc>
          <w:tcPr>
            <w:tcW w:w="1535" w:type="dxa"/>
          </w:tcPr>
          <w:p w:rsidR="00E0226D" w:rsidRDefault="00E0226D">
            <w:r>
              <w:t>II B</w:t>
            </w:r>
          </w:p>
        </w:tc>
        <w:tc>
          <w:tcPr>
            <w:tcW w:w="1535" w:type="dxa"/>
          </w:tcPr>
          <w:p w:rsidR="00E0226D" w:rsidRDefault="00E0226D">
            <w:r>
              <w:t>Strzelectwo sportowe</w:t>
            </w:r>
          </w:p>
        </w:tc>
        <w:tc>
          <w:tcPr>
            <w:tcW w:w="1535" w:type="dxa"/>
          </w:tcPr>
          <w:p w:rsidR="00E0226D" w:rsidRDefault="00E0226D">
            <w:r>
              <w:t>Krzysztof Łodygowski</w:t>
            </w:r>
          </w:p>
        </w:tc>
        <w:tc>
          <w:tcPr>
            <w:tcW w:w="1536" w:type="dxa"/>
          </w:tcPr>
          <w:p w:rsidR="00E0226D" w:rsidRDefault="00E0226D">
            <w:r>
              <w:t>Kontrolowanie poprzez strzelectwo sportowe własnych stanów emocjonalnych.</w:t>
            </w:r>
          </w:p>
        </w:tc>
        <w:tc>
          <w:tcPr>
            <w:tcW w:w="1536" w:type="dxa"/>
          </w:tcPr>
          <w:p w:rsidR="00E0226D" w:rsidRDefault="00E0226D">
            <w:r>
              <w:t>Dziennik elektroniczny</w:t>
            </w:r>
            <w:r>
              <w:t>.</w:t>
            </w:r>
          </w:p>
          <w:p w:rsidR="00016838" w:rsidRDefault="00016838">
            <w:r>
              <w:t>www.pzss.org.pl</w:t>
            </w:r>
            <w:bookmarkStart w:id="0" w:name="_GoBack"/>
            <w:bookmarkEnd w:id="0"/>
          </w:p>
        </w:tc>
      </w:tr>
    </w:tbl>
    <w:p w:rsidR="0027473F" w:rsidRDefault="0027473F"/>
    <w:sectPr w:rsidR="0027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D"/>
    <w:rsid w:val="00016838"/>
    <w:rsid w:val="0027473F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2020-03-24T02:18:00Z</dcterms:created>
  <dcterms:modified xsi:type="dcterms:W3CDTF">2020-03-24T02:35:00Z</dcterms:modified>
</cp:coreProperties>
</file>