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70" w:rsidRDefault="00702D92">
      <w:pPr>
        <w:rPr>
          <w:sz w:val="32"/>
          <w:szCs w:val="32"/>
        </w:rPr>
      </w:pPr>
      <w:r>
        <w:rPr>
          <w:sz w:val="32"/>
          <w:szCs w:val="32"/>
        </w:rPr>
        <w:t>Zakres materiału z języka polskiego od 25.03. do 8. 04. 2020r.</w:t>
      </w:r>
    </w:p>
    <w:p w:rsidR="00702D92" w:rsidRDefault="00702D92" w:rsidP="00702D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dla klasy 2b</w:t>
      </w:r>
    </w:p>
    <w:p w:rsidR="00702D92" w:rsidRDefault="00702D92" w:rsidP="00702D92">
      <w:pPr>
        <w:rPr>
          <w:sz w:val="32"/>
          <w:szCs w:val="32"/>
        </w:rPr>
      </w:pPr>
      <w:r>
        <w:rPr>
          <w:sz w:val="32"/>
          <w:szCs w:val="32"/>
        </w:rPr>
        <w:t>Podręcznik: „Zrozumieć tekst- zrozumieć człowieka”</w:t>
      </w:r>
    </w:p>
    <w:p w:rsidR="00702D92" w:rsidRDefault="00702D92" w:rsidP="00702D92">
      <w:pPr>
        <w:rPr>
          <w:sz w:val="32"/>
          <w:szCs w:val="32"/>
        </w:rPr>
      </w:pPr>
      <w:r>
        <w:rPr>
          <w:sz w:val="32"/>
          <w:szCs w:val="32"/>
        </w:rPr>
        <w:t>Nauczyciel: Dorota Józwiak</w:t>
      </w:r>
    </w:p>
    <w:p w:rsidR="006C743D" w:rsidRDefault="0034078D" w:rsidP="00702D9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Problematyka moralna „Jądra ciemności” J. Conrada. </w:t>
      </w:r>
      <w:r w:rsidR="003E3F27">
        <w:rPr>
          <w:sz w:val="32"/>
          <w:szCs w:val="32"/>
        </w:rPr>
        <w:t>Interpretacja tytułu w kontekście</w:t>
      </w:r>
      <w:r>
        <w:rPr>
          <w:sz w:val="32"/>
          <w:szCs w:val="32"/>
        </w:rPr>
        <w:t xml:space="preserve"> problematyki utworu</w:t>
      </w:r>
      <w:r w:rsidR="003A4304">
        <w:rPr>
          <w:sz w:val="32"/>
          <w:szCs w:val="32"/>
        </w:rPr>
        <w:t>.</w:t>
      </w:r>
    </w:p>
    <w:p w:rsidR="00702D92" w:rsidRDefault="006C743D" w:rsidP="00702D9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Dekadentyzm w poezji Młodej Polski</w:t>
      </w:r>
      <w:r w:rsidR="008229C6">
        <w:rPr>
          <w:sz w:val="32"/>
          <w:szCs w:val="32"/>
        </w:rPr>
        <w:t xml:space="preserve"> w świetle wiersza                      K. Przerwy – Tetmajera</w:t>
      </w:r>
      <w:r w:rsidR="00621C58">
        <w:rPr>
          <w:sz w:val="32"/>
          <w:szCs w:val="32"/>
        </w:rPr>
        <w:t xml:space="preserve"> „Koniec wieku XIX”</w:t>
      </w:r>
      <w:r w:rsidR="008229C6">
        <w:rPr>
          <w:sz w:val="32"/>
          <w:szCs w:val="32"/>
        </w:rPr>
        <w:t>.</w:t>
      </w:r>
      <w:r w:rsidR="00621C58">
        <w:rPr>
          <w:sz w:val="32"/>
          <w:szCs w:val="32"/>
        </w:rPr>
        <w:t xml:space="preserve">                            Charakterystyka postawy dekadenckiej – wskazywanie jej elementów w utworze</w:t>
      </w:r>
      <w:r w:rsidR="005A46B5">
        <w:rPr>
          <w:sz w:val="32"/>
          <w:szCs w:val="32"/>
        </w:rPr>
        <w:t>; analiza środków stylistycznych.</w:t>
      </w:r>
    </w:p>
    <w:p w:rsidR="008229C6" w:rsidRDefault="009B6D3B" w:rsidP="00702D9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Impresjonizm jako kierunek w literaturze i sztuce.</w:t>
      </w:r>
      <w:r w:rsidR="00621C58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Opis i analiza obrazu C. Moneta „ Impresja. Wschód słońca”, interpretacja wiersza K. Przerwy- Te</w:t>
      </w:r>
      <w:r w:rsidR="00D5151C">
        <w:rPr>
          <w:sz w:val="32"/>
          <w:szCs w:val="32"/>
        </w:rPr>
        <w:t>tmajera „Melodia mgieł nocnych” – kreacja podmiotu lirycznego, typ liryki, elementy impresjonistyczne.</w:t>
      </w:r>
      <w:bookmarkStart w:id="0" w:name="_GoBack"/>
      <w:bookmarkEnd w:id="0"/>
    </w:p>
    <w:p w:rsidR="009B6D3B" w:rsidRDefault="009B6D3B" w:rsidP="00702D9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Symbolizm w poezji młodopolskiej na przykładzie wiersza </w:t>
      </w:r>
      <w:r w:rsidR="005724A1">
        <w:rPr>
          <w:sz w:val="32"/>
          <w:szCs w:val="32"/>
        </w:rPr>
        <w:t xml:space="preserve"> </w:t>
      </w:r>
      <w:r>
        <w:rPr>
          <w:sz w:val="32"/>
          <w:szCs w:val="32"/>
        </w:rPr>
        <w:t>„Krzak dzikiej róży”</w:t>
      </w:r>
      <w:r w:rsidR="005724A1">
        <w:rPr>
          <w:sz w:val="32"/>
          <w:szCs w:val="32"/>
        </w:rPr>
        <w:t xml:space="preserve"> J. Kasprowicza</w:t>
      </w:r>
      <w:r w:rsidR="0052740B">
        <w:rPr>
          <w:sz w:val="32"/>
          <w:szCs w:val="32"/>
        </w:rPr>
        <w:t xml:space="preserve">- redagowanie odpowiedzi </w:t>
      </w:r>
      <w:r w:rsidR="005724A1">
        <w:rPr>
          <w:sz w:val="32"/>
          <w:szCs w:val="32"/>
        </w:rPr>
        <w:t xml:space="preserve">            </w:t>
      </w:r>
      <w:r w:rsidR="0052740B">
        <w:rPr>
          <w:sz w:val="32"/>
          <w:szCs w:val="32"/>
        </w:rPr>
        <w:t>na pytania.</w:t>
      </w:r>
      <w:r w:rsidR="00955AD8">
        <w:rPr>
          <w:sz w:val="32"/>
          <w:szCs w:val="32"/>
        </w:rPr>
        <w:t xml:space="preserve"> </w:t>
      </w:r>
      <w:r w:rsidR="00D5151C">
        <w:rPr>
          <w:sz w:val="32"/>
          <w:szCs w:val="32"/>
        </w:rPr>
        <w:t>Zdefiniowanie pojęć „symbolizm”,</w:t>
      </w:r>
      <w:r w:rsidR="00955AD8">
        <w:rPr>
          <w:sz w:val="32"/>
          <w:szCs w:val="32"/>
        </w:rPr>
        <w:t xml:space="preserve"> „symbol”.</w:t>
      </w:r>
    </w:p>
    <w:p w:rsidR="009B6D3B" w:rsidRDefault="009B6D3B" w:rsidP="00702D9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Cyganeria krakowska i jej inspiracje - praca z tekstem kultury.</w:t>
      </w:r>
    </w:p>
    <w:p w:rsidR="009B6D3B" w:rsidRDefault="009B6D3B" w:rsidP="00702D9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Wprowadzenie w problematykę „Zbrodni i kary”</w:t>
      </w:r>
      <w:r w:rsidR="00A83C6C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F. Dostojewskiego.</w:t>
      </w:r>
      <w:r w:rsidR="003E3F27">
        <w:rPr>
          <w:sz w:val="32"/>
          <w:szCs w:val="32"/>
        </w:rPr>
        <w:t xml:space="preserve">                                                                                          </w:t>
      </w:r>
      <w:r w:rsidR="00621C58">
        <w:rPr>
          <w:sz w:val="32"/>
          <w:szCs w:val="32"/>
        </w:rPr>
        <w:t xml:space="preserve"> </w:t>
      </w:r>
      <w:r w:rsidR="003E3F27">
        <w:rPr>
          <w:sz w:val="32"/>
          <w:szCs w:val="32"/>
        </w:rPr>
        <w:t>Credo rosyjskiego nihilisty – analiza fragmentów utworu.</w:t>
      </w:r>
    </w:p>
    <w:p w:rsidR="00621C58" w:rsidRDefault="00621C58" w:rsidP="00621C58">
      <w:pPr>
        <w:pStyle w:val="Akapitzlist"/>
        <w:rPr>
          <w:sz w:val="32"/>
          <w:szCs w:val="32"/>
        </w:rPr>
      </w:pPr>
    </w:p>
    <w:p w:rsidR="00621C58" w:rsidRPr="00702D92" w:rsidRDefault="00621C58" w:rsidP="00621C5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Materiał programowy będzie realizowany przez dziennik                 oraz pocztę elektroniczną.</w:t>
      </w:r>
    </w:p>
    <w:sectPr w:rsidR="00621C58" w:rsidRPr="0070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307"/>
    <w:multiLevelType w:val="hybridMultilevel"/>
    <w:tmpl w:val="437448C0"/>
    <w:lvl w:ilvl="0" w:tplc="0415000F">
      <w:start w:val="1"/>
      <w:numFmt w:val="decimal"/>
      <w:lvlText w:val="%1."/>
      <w:lvlJc w:val="left"/>
      <w:pPr>
        <w:ind w:left="3684" w:hanging="360"/>
      </w:pPr>
    </w:lvl>
    <w:lvl w:ilvl="1" w:tplc="04150019" w:tentative="1">
      <w:start w:val="1"/>
      <w:numFmt w:val="lowerLetter"/>
      <w:lvlText w:val="%2."/>
      <w:lvlJc w:val="left"/>
      <w:pPr>
        <w:ind w:left="4404" w:hanging="360"/>
      </w:pPr>
    </w:lvl>
    <w:lvl w:ilvl="2" w:tplc="0415001B" w:tentative="1">
      <w:start w:val="1"/>
      <w:numFmt w:val="lowerRoman"/>
      <w:lvlText w:val="%3."/>
      <w:lvlJc w:val="right"/>
      <w:pPr>
        <w:ind w:left="5124" w:hanging="180"/>
      </w:pPr>
    </w:lvl>
    <w:lvl w:ilvl="3" w:tplc="0415000F" w:tentative="1">
      <w:start w:val="1"/>
      <w:numFmt w:val="decimal"/>
      <w:lvlText w:val="%4."/>
      <w:lvlJc w:val="left"/>
      <w:pPr>
        <w:ind w:left="5844" w:hanging="360"/>
      </w:pPr>
    </w:lvl>
    <w:lvl w:ilvl="4" w:tplc="04150019" w:tentative="1">
      <w:start w:val="1"/>
      <w:numFmt w:val="lowerLetter"/>
      <w:lvlText w:val="%5."/>
      <w:lvlJc w:val="left"/>
      <w:pPr>
        <w:ind w:left="6564" w:hanging="360"/>
      </w:pPr>
    </w:lvl>
    <w:lvl w:ilvl="5" w:tplc="0415001B" w:tentative="1">
      <w:start w:val="1"/>
      <w:numFmt w:val="lowerRoman"/>
      <w:lvlText w:val="%6."/>
      <w:lvlJc w:val="right"/>
      <w:pPr>
        <w:ind w:left="7284" w:hanging="180"/>
      </w:pPr>
    </w:lvl>
    <w:lvl w:ilvl="6" w:tplc="0415000F" w:tentative="1">
      <w:start w:val="1"/>
      <w:numFmt w:val="decimal"/>
      <w:lvlText w:val="%7."/>
      <w:lvlJc w:val="left"/>
      <w:pPr>
        <w:ind w:left="8004" w:hanging="360"/>
      </w:pPr>
    </w:lvl>
    <w:lvl w:ilvl="7" w:tplc="04150019" w:tentative="1">
      <w:start w:val="1"/>
      <w:numFmt w:val="lowerLetter"/>
      <w:lvlText w:val="%8."/>
      <w:lvlJc w:val="left"/>
      <w:pPr>
        <w:ind w:left="8724" w:hanging="360"/>
      </w:pPr>
    </w:lvl>
    <w:lvl w:ilvl="8" w:tplc="0415001B" w:tentative="1">
      <w:start w:val="1"/>
      <w:numFmt w:val="lowerRoman"/>
      <w:lvlText w:val="%9."/>
      <w:lvlJc w:val="right"/>
      <w:pPr>
        <w:ind w:left="9444" w:hanging="180"/>
      </w:pPr>
    </w:lvl>
  </w:abstractNum>
  <w:abstractNum w:abstractNumId="1">
    <w:nsid w:val="5B312A03"/>
    <w:multiLevelType w:val="hybridMultilevel"/>
    <w:tmpl w:val="C3FE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F58EF"/>
    <w:multiLevelType w:val="hybridMultilevel"/>
    <w:tmpl w:val="0184A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92"/>
    <w:rsid w:val="0034078D"/>
    <w:rsid w:val="003A4304"/>
    <w:rsid w:val="003E3F27"/>
    <w:rsid w:val="0052740B"/>
    <w:rsid w:val="005724A1"/>
    <w:rsid w:val="005A46B5"/>
    <w:rsid w:val="00621C58"/>
    <w:rsid w:val="006C743D"/>
    <w:rsid w:val="00702D92"/>
    <w:rsid w:val="008229C6"/>
    <w:rsid w:val="00896370"/>
    <w:rsid w:val="009028C3"/>
    <w:rsid w:val="00955AD8"/>
    <w:rsid w:val="009B6D3B"/>
    <w:rsid w:val="00A83C6C"/>
    <w:rsid w:val="00D5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D9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02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2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D9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02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2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13</cp:revision>
  <dcterms:created xsi:type="dcterms:W3CDTF">2020-03-23T14:17:00Z</dcterms:created>
  <dcterms:modified xsi:type="dcterms:W3CDTF">2020-03-23T18:19:00Z</dcterms:modified>
</cp:coreProperties>
</file>