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6C" w:rsidRDefault="00075162" w:rsidP="003A4B44">
      <w:pPr>
        <w:jc w:val="center"/>
        <w:rPr>
          <w:b/>
          <w:sz w:val="32"/>
          <w:szCs w:val="32"/>
        </w:rPr>
      </w:pPr>
      <w:r w:rsidRPr="00075162">
        <w:rPr>
          <w:b/>
          <w:sz w:val="32"/>
          <w:szCs w:val="32"/>
        </w:rPr>
        <w:t xml:space="preserve">Zakres </w:t>
      </w:r>
      <w:r>
        <w:rPr>
          <w:b/>
          <w:sz w:val="32"/>
          <w:szCs w:val="32"/>
        </w:rPr>
        <w:t>materiału programowego do realizacji</w:t>
      </w:r>
      <w:r w:rsidR="003F4679">
        <w:rPr>
          <w:b/>
          <w:sz w:val="32"/>
          <w:szCs w:val="32"/>
        </w:rPr>
        <w:t xml:space="preserve"> klasy I po SP</w:t>
      </w:r>
      <w:bookmarkStart w:id="0" w:name="_GoBack"/>
      <w:bookmarkEnd w:id="0"/>
    </w:p>
    <w:p w:rsidR="00075162" w:rsidRPr="003A4B44" w:rsidRDefault="007F40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okres    </w:t>
      </w:r>
      <w:r w:rsidRPr="007F406C">
        <w:rPr>
          <w:b/>
          <w:sz w:val="28"/>
          <w:szCs w:val="28"/>
        </w:rPr>
        <w:t>25-31.03.2020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406C" w:rsidTr="007F406C">
        <w:tc>
          <w:tcPr>
            <w:tcW w:w="4606" w:type="dxa"/>
          </w:tcPr>
          <w:p w:rsidR="007F406C" w:rsidRDefault="007F406C">
            <w:r>
              <w:t xml:space="preserve">Treści nauczania </w:t>
            </w:r>
          </w:p>
          <w:p w:rsidR="007F406C" w:rsidRDefault="007F406C"/>
        </w:tc>
        <w:tc>
          <w:tcPr>
            <w:tcW w:w="4606" w:type="dxa"/>
          </w:tcPr>
          <w:p w:rsidR="007F406C" w:rsidRDefault="007F406C">
            <w:r>
              <w:t>Wymagania edukacyjne- uczeń wie , potrafi</w:t>
            </w:r>
          </w:p>
        </w:tc>
      </w:tr>
      <w:tr w:rsidR="007F406C" w:rsidTr="007F406C">
        <w:tc>
          <w:tcPr>
            <w:tcW w:w="4606" w:type="dxa"/>
          </w:tcPr>
          <w:p w:rsidR="007F406C" w:rsidRDefault="007F406C">
            <w:r>
              <w:t>Atmosfera</w:t>
            </w:r>
          </w:p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/>
          <w:p w:rsidR="007F406C" w:rsidRDefault="007F406C">
            <w:r>
              <w:t>Hydrosfera</w:t>
            </w:r>
          </w:p>
        </w:tc>
        <w:tc>
          <w:tcPr>
            <w:tcW w:w="4606" w:type="dxa"/>
          </w:tcPr>
          <w:p w:rsidR="007F406C" w:rsidRDefault="007F406C">
            <w:r w:rsidRPr="007F406C">
              <w:t xml:space="preserve">Wyjaśnia terminy: pogoda i klimat. Zna elementy pogody, przyrządy pomiarowe i jednostki. Analizuje dane synoptyczne. Potrafi opisać pogodę wybranego obszaru.  Interpretuje mapy synoptyczne. Wyjaśnia znaczenie prognozowania dla gospodarki człowieka. Omawia ekstremalne zjawiska atmosferyczne. Omawia czynniki klimatotwórcze. Wyjaśnia różnicę między klimatem a pogodą. Charakteryzuje strefy klimatyczne i określa ich zasięg. Rozpoznaje strefy na podstawie </w:t>
            </w:r>
            <w:proofErr w:type="spellStart"/>
            <w:r w:rsidRPr="007F406C">
              <w:t>klimatogramów</w:t>
            </w:r>
            <w:proofErr w:type="spellEnd"/>
            <w:r w:rsidRPr="007F406C">
              <w:t>. Określa zmiany w atmosferze – podaje ich przyczyny, skutki i zagrożenia dla człowieka.</w:t>
            </w:r>
          </w:p>
          <w:p w:rsidR="007F406C" w:rsidRDefault="007F406C"/>
          <w:p w:rsidR="007F406C" w:rsidRDefault="007F406C">
            <w:r>
              <w:t xml:space="preserve">Analizuje wielkość i rodzaje zasobów wodnych na kuli ziemskiej. Przedstawia bilans wodny. Potrafi wskazać obszary niedoboru wody na świecie. Omawia cykl hydrologiczny. Podaje różnice między małym i dużym obiegiem wody. Zna pojęcia: transpiracja, infiltracja, </w:t>
            </w:r>
            <w:proofErr w:type="spellStart"/>
            <w:r>
              <w:t>retencja,sublimacja</w:t>
            </w:r>
            <w:proofErr w:type="spellEnd"/>
          </w:p>
          <w:p w:rsidR="007F406C" w:rsidRDefault="007F406C"/>
        </w:tc>
      </w:tr>
    </w:tbl>
    <w:p w:rsidR="007F406C" w:rsidRDefault="007F406C"/>
    <w:p w:rsidR="00CC5755" w:rsidRDefault="007F406C">
      <w:pPr>
        <w:rPr>
          <w:b/>
          <w:sz w:val="28"/>
          <w:szCs w:val="28"/>
        </w:rPr>
      </w:pPr>
      <w:r>
        <w:rPr>
          <w:b/>
          <w:sz w:val="28"/>
          <w:szCs w:val="28"/>
        </w:rPr>
        <w:t>Na okres  01-08.04.2020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406C" w:rsidTr="007F406C">
        <w:tc>
          <w:tcPr>
            <w:tcW w:w="4606" w:type="dxa"/>
          </w:tcPr>
          <w:p w:rsidR="007F406C" w:rsidRDefault="003A4B44">
            <w:r>
              <w:t>Treści nauczania</w:t>
            </w:r>
          </w:p>
        </w:tc>
        <w:tc>
          <w:tcPr>
            <w:tcW w:w="4606" w:type="dxa"/>
          </w:tcPr>
          <w:p w:rsidR="007F406C" w:rsidRDefault="003A4B44">
            <w:r>
              <w:t>Wymagania edukacyjne- uczeń wie , potrafi</w:t>
            </w:r>
          </w:p>
        </w:tc>
      </w:tr>
      <w:tr w:rsidR="007F406C" w:rsidTr="007F406C">
        <w:tc>
          <w:tcPr>
            <w:tcW w:w="4606" w:type="dxa"/>
          </w:tcPr>
          <w:p w:rsidR="007F406C" w:rsidRDefault="003A4B44">
            <w:r>
              <w:t>Hydrosfera</w:t>
            </w:r>
          </w:p>
        </w:tc>
        <w:tc>
          <w:tcPr>
            <w:tcW w:w="4606" w:type="dxa"/>
          </w:tcPr>
          <w:p w:rsidR="007F406C" w:rsidRDefault="003A4B44">
            <w:r>
              <w:t>Omawia skład chemiczny wody morskiej. Wyjaśnia przyczyny zróżnicowania zasolenia. Odczytuje z mapy zasolenie wód na podstawie izohalin. Przedstawia zróżnicowanie temperatury wód. Dokonuje podziału wszechoceanu na mniejsze jednostki. Wskazać na mapie świata przykładowe morza, zatoki, cieśniny. Zna ruchy wód morskich i opisuje je. Podaje przyczyny tych ruchów. Omawia mechanizm prądów morskich i ich wpływ na życie i gospodarkę człowieka. Zna znaczenie terminów systemu rzecznego. Wyróżnia rodzaje rzek. Opisuje cechy ustrojów rzecznych. przedstawia kryteria klasyfikacji jezior.</w:t>
            </w:r>
          </w:p>
        </w:tc>
      </w:tr>
    </w:tbl>
    <w:p w:rsidR="007F406C" w:rsidRPr="007F406C" w:rsidRDefault="007F406C"/>
    <w:p w:rsidR="007F406C" w:rsidRDefault="007F406C"/>
    <w:sectPr w:rsidR="007F4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62"/>
    <w:rsid w:val="00075162"/>
    <w:rsid w:val="002A5509"/>
    <w:rsid w:val="003A4B44"/>
    <w:rsid w:val="003F4679"/>
    <w:rsid w:val="007F406C"/>
    <w:rsid w:val="00CC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8</cp:revision>
  <dcterms:created xsi:type="dcterms:W3CDTF">2020-03-23T16:24:00Z</dcterms:created>
  <dcterms:modified xsi:type="dcterms:W3CDTF">2020-03-24T07:28:00Z</dcterms:modified>
</cp:coreProperties>
</file>